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75B4" w:rsidP="00C475B4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C475B4" w:rsidP="00C475B4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C475B4" w:rsidP="00C475B4">
      <w:pPr>
        <w:jc w:val="center"/>
        <w:rPr>
          <w:sz w:val="28"/>
          <w:szCs w:val="26"/>
        </w:rPr>
      </w:pPr>
    </w:p>
    <w:p w:rsidR="00C475B4" w:rsidP="00C475B4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  4 мая 2026 года </w:t>
      </w:r>
    </w:p>
    <w:p w:rsidR="00C475B4" w:rsidP="00C475B4">
      <w:pPr>
        <w:jc w:val="both"/>
        <w:rPr>
          <w:sz w:val="28"/>
          <w:szCs w:val="26"/>
        </w:rPr>
      </w:pPr>
    </w:p>
    <w:p w:rsidR="00C475B4" w:rsidP="00C475B4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>-Мансийского автономного округа – Югры Новокшенова О.А., исполняя обязанности мирового судьи судебного участка № 5 Ханты-Мансийского судебного района,</w:t>
      </w:r>
    </w:p>
    <w:p w:rsidR="00C475B4" w:rsidP="00C475B4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5-453-2805/2026,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председателя СНТ Север Носова </w:t>
      </w:r>
      <w:r w:rsidR="00AF3C16">
        <w:rPr>
          <w:b/>
          <w:sz w:val="26"/>
          <w:szCs w:val="26"/>
        </w:rPr>
        <w:t>**</w:t>
      </w:r>
      <w:r w:rsidR="00AF3C16">
        <w:rPr>
          <w:b/>
          <w:sz w:val="26"/>
          <w:szCs w:val="26"/>
        </w:rPr>
        <w:t xml:space="preserve">* </w:t>
      </w:r>
      <w:r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</w:p>
    <w:p w:rsidR="00C475B4" w:rsidP="00C475B4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C475B4" w:rsidP="00C475B4">
      <w:pPr>
        <w:jc w:val="center"/>
        <w:rPr>
          <w:sz w:val="28"/>
          <w:szCs w:val="26"/>
        </w:rPr>
      </w:pPr>
    </w:p>
    <w:p w:rsidR="00C475B4" w:rsidP="00C475B4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Носов С.А. являясь председателем СНТ Север и исполняя свои обязанности по адресу: </w:t>
      </w:r>
      <w:r w:rsidR="00AF3C16">
        <w:rPr>
          <w:b/>
          <w:sz w:val="26"/>
          <w:szCs w:val="26"/>
        </w:rPr>
        <w:t>**</w:t>
      </w:r>
      <w:r w:rsidR="00AF3C16">
        <w:rPr>
          <w:b/>
          <w:sz w:val="26"/>
          <w:szCs w:val="26"/>
        </w:rPr>
        <w:t xml:space="preserve">* </w:t>
      </w:r>
      <w:r>
        <w:rPr>
          <w:sz w:val="28"/>
          <w:szCs w:val="26"/>
        </w:rPr>
        <w:t xml:space="preserve"> нарушение</w:t>
      </w:r>
      <w:r>
        <w:rPr>
          <w:sz w:val="28"/>
          <w:szCs w:val="26"/>
        </w:rPr>
        <w:t xml:space="preserve">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 за 6 месяцев 2025 года и совершил своими действиями в 00 часов 01 минуту 26.07.2025 правонарушение, предусмотренное ч.2 ст.15.33 КоАП РФ.  </w:t>
      </w:r>
    </w:p>
    <w:p w:rsidR="00C475B4" w:rsidP="00C475B4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 xml:space="preserve">Носов С.А. </w:t>
      </w:r>
      <w:r>
        <w:rPr>
          <w:color w:val="000000" w:themeColor="text1"/>
          <w:sz w:val="28"/>
          <w:szCs w:val="26"/>
        </w:rPr>
        <w:t>не явился, о месте и времени рассмотрения дела была надлежаще уведомлен.</w:t>
      </w:r>
    </w:p>
    <w:p w:rsidR="00C475B4" w:rsidP="00C475B4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475B4" w:rsidP="00C475B4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C475B4" w:rsidP="00C475B4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C475B4" w:rsidP="00C475B4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предоставлен отчет по форме ЕФС1 за 6 месяцев 2025 года.  Данный отчет был представлен страхователем по телекоммуникационным каналам связи 02.04.2026.</w:t>
      </w:r>
      <w:r>
        <w:rPr>
          <w:sz w:val="28"/>
          <w:szCs w:val="26"/>
        </w:rPr>
        <w:t xml:space="preserve"> </w:t>
      </w:r>
    </w:p>
    <w:p w:rsidR="00C475B4" w:rsidP="00C475B4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Носова С.А. в совершении вышеуказанных действий подтверждается исследованными судом: </w:t>
      </w:r>
    </w:p>
    <w:p w:rsidR="00C475B4" w:rsidP="00C475B4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C475B4" w:rsidP="00C475B4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C475B4" w:rsidP="00C475B4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C475B4" w:rsidP="00C475B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C475B4" w:rsidP="00C475B4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475B4" w:rsidP="00C475B4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C475B4" w:rsidP="00C475B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C475B4" w:rsidP="00C475B4">
      <w:pPr>
        <w:jc w:val="both"/>
        <w:rPr>
          <w:snapToGrid w:val="0"/>
          <w:color w:val="000000"/>
          <w:sz w:val="28"/>
          <w:szCs w:val="26"/>
        </w:rPr>
      </w:pPr>
    </w:p>
    <w:p w:rsidR="00C475B4" w:rsidP="00C475B4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C475B4" w:rsidP="00C475B4">
      <w:pPr>
        <w:jc w:val="center"/>
        <w:rPr>
          <w:snapToGrid w:val="0"/>
          <w:color w:val="000000"/>
          <w:sz w:val="28"/>
          <w:szCs w:val="26"/>
        </w:rPr>
      </w:pPr>
    </w:p>
    <w:p w:rsidR="00C475B4" w:rsidP="00C475B4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председателя СНТ Север Носова </w:t>
      </w:r>
      <w:r w:rsidR="00AF3C16">
        <w:rPr>
          <w:b/>
          <w:szCs w:val="26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C475B4" w:rsidP="00C475B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C475B4" w:rsidP="00C475B4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C475B4" w:rsidP="00C475B4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79786001604260145828</w:t>
      </w:r>
    </w:p>
    <w:p w:rsidR="00C475B4" w:rsidP="00C475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C475B4" w:rsidP="00C475B4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C475B4" w:rsidP="00C475B4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C475B4" w:rsidP="00C475B4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C475B4" w:rsidP="00C475B4">
      <w:pPr>
        <w:rPr>
          <w:sz w:val="28"/>
          <w:szCs w:val="26"/>
        </w:rPr>
      </w:pPr>
    </w:p>
    <w:p w:rsidR="00C475B4" w:rsidP="00C475B4">
      <w:pPr>
        <w:rPr>
          <w:sz w:val="28"/>
          <w:szCs w:val="26"/>
        </w:rPr>
      </w:pPr>
    </w:p>
    <w:p w:rsidR="00C475B4" w:rsidP="00C475B4">
      <w:pPr>
        <w:rPr>
          <w:sz w:val="28"/>
          <w:szCs w:val="26"/>
        </w:rPr>
      </w:pPr>
    </w:p>
    <w:p w:rsidR="00C475B4" w:rsidP="00C475B4">
      <w:pPr>
        <w:pStyle w:val="BodyText"/>
        <w:ind w:firstLine="708"/>
        <w:rPr>
          <w:sz w:val="28"/>
        </w:rPr>
      </w:pPr>
    </w:p>
    <w:p w:rsidR="00C475B4" w:rsidP="00C475B4">
      <w:pPr>
        <w:rPr>
          <w:sz w:val="28"/>
        </w:rPr>
      </w:pPr>
    </w:p>
    <w:p w:rsidR="00C475B4" w:rsidP="00C475B4">
      <w:pPr>
        <w:rPr>
          <w:sz w:val="28"/>
        </w:rPr>
      </w:pPr>
    </w:p>
    <w:p w:rsidR="00C475B4" w:rsidP="00C475B4">
      <w:pPr>
        <w:rPr>
          <w:sz w:val="28"/>
        </w:rPr>
      </w:pPr>
    </w:p>
    <w:p w:rsidR="00C475B4" w:rsidP="00C475B4">
      <w:pPr>
        <w:rPr>
          <w:sz w:val="28"/>
        </w:rPr>
      </w:pPr>
    </w:p>
    <w:p w:rsidR="00C475B4" w:rsidP="00C475B4"/>
    <w:p w:rsidR="00C475B4" w:rsidP="00C475B4"/>
    <w:p w:rsidR="00C475B4" w:rsidP="00C475B4"/>
    <w:p w:rsidR="00617C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4A"/>
    <w:rsid w:val="0000714A"/>
    <w:rsid w:val="00617C1A"/>
    <w:rsid w:val="00AF3C16"/>
    <w:rsid w:val="00C475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8E0D4-FCBF-4AF2-8ABA-128815FD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75B4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475B4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C475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475B4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4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475B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475B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475B4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47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C475B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